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8C" w:rsidRDefault="0060558C" w:rsidP="0004541C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201</w:t>
      </w:r>
      <w:r w:rsidR="003F375D">
        <w:rPr>
          <w:sz w:val="24"/>
        </w:rPr>
        <w:t>5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</w:tblGrid>
      <w:tr w:rsidR="003057FA" w:rsidTr="003057FA">
        <w:trPr>
          <w:trHeight w:val="773"/>
          <w:jc w:val="center"/>
        </w:trPr>
        <w:tc>
          <w:tcPr>
            <w:tcW w:w="2110" w:type="dxa"/>
          </w:tcPr>
          <w:p w:rsidR="003057FA" w:rsidRPr="004B0244" w:rsidRDefault="003057F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3057FA" w:rsidRPr="004B0244" w:rsidRDefault="003057F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3057FA" w:rsidRPr="004B0244" w:rsidRDefault="003057F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3057FA" w:rsidRPr="004B0244" w:rsidRDefault="003057FA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</w:tr>
      <w:tr w:rsidR="003057FA" w:rsidTr="003057FA">
        <w:trPr>
          <w:trHeight w:val="644"/>
          <w:jc w:val="center"/>
        </w:trPr>
        <w:tc>
          <w:tcPr>
            <w:tcW w:w="2110" w:type="dxa"/>
          </w:tcPr>
          <w:p w:rsidR="003057FA" w:rsidRPr="004B0244" w:rsidRDefault="003057F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3057FA" w:rsidRPr="00C270E4" w:rsidRDefault="003057FA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Carr</w:t>
            </w:r>
            <w:proofErr w:type="spellEnd"/>
            <w:r>
              <w:rPr>
                <w:bCs/>
              </w:rPr>
              <w:t>, Whitley, Lea</w:t>
            </w:r>
          </w:p>
        </w:tc>
        <w:tc>
          <w:tcPr>
            <w:tcW w:w="2110" w:type="dxa"/>
          </w:tcPr>
          <w:p w:rsidR="003057FA" w:rsidRPr="00C270E4" w:rsidRDefault="003057FA" w:rsidP="00A30364">
            <w:pPr>
              <w:rPr>
                <w:bCs/>
              </w:rPr>
            </w:pPr>
            <w:proofErr w:type="spellStart"/>
            <w:r>
              <w:rPr>
                <w:bCs/>
              </w:rPr>
              <w:t>Dobeck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Perrotte</w:t>
            </w:r>
            <w:proofErr w:type="spellEnd"/>
            <w:r>
              <w:rPr>
                <w:bCs/>
              </w:rPr>
              <w:t>, O’ Brien</w:t>
            </w:r>
          </w:p>
        </w:tc>
        <w:tc>
          <w:tcPr>
            <w:tcW w:w="2111" w:type="dxa"/>
          </w:tcPr>
          <w:p w:rsidR="003057FA" w:rsidRDefault="003057FA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Wiegand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Bartolini</w:t>
            </w:r>
            <w:proofErr w:type="spellEnd"/>
            <w:r>
              <w:rPr>
                <w:bCs/>
              </w:rPr>
              <w:t>, Radford</w:t>
            </w:r>
          </w:p>
        </w:tc>
      </w:tr>
      <w:tr w:rsidR="003057FA" w:rsidTr="003057FA">
        <w:trPr>
          <w:trHeight w:val="644"/>
          <w:jc w:val="center"/>
        </w:trPr>
        <w:tc>
          <w:tcPr>
            <w:tcW w:w="2110" w:type="dxa"/>
          </w:tcPr>
          <w:p w:rsidR="003057FA" w:rsidRPr="004B0244" w:rsidRDefault="003057FA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3057FA" w:rsidRPr="00C270E4" w:rsidRDefault="003057FA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Carr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Bartolini</w:t>
            </w:r>
            <w:proofErr w:type="spellEnd"/>
            <w:r>
              <w:rPr>
                <w:bCs/>
              </w:rPr>
              <w:t>, O’Brien</w:t>
            </w:r>
          </w:p>
        </w:tc>
        <w:tc>
          <w:tcPr>
            <w:tcW w:w="2110" w:type="dxa"/>
          </w:tcPr>
          <w:p w:rsidR="003057FA" w:rsidRPr="00C270E4" w:rsidRDefault="003057FA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Dobeck</w:t>
            </w:r>
            <w:proofErr w:type="spellEnd"/>
            <w:r>
              <w:rPr>
                <w:bCs/>
              </w:rPr>
              <w:t>, Whitley, Radford</w:t>
            </w:r>
          </w:p>
        </w:tc>
        <w:tc>
          <w:tcPr>
            <w:tcW w:w="2111" w:type="dxa"/>
          </w:tcPr>
          <w:p w:rsidR="003057FA" w:rsidRDefault="003057FA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Wiegand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Perrotte</w:t>
            </w:r>
            <w:proofErr w:type="spellEnd"/>
            <w:r>
              <w:rPr>
                <w:bCs/>
              </w:rPr>
              <w:t>, Lea</w:t>
            </w:r>
          </w:p>
        </w:tc>
      </w:tr>
      <w:tr w:rsidR="003057FA" w:rsidTr="003057FA">
        <w:trPr>
          <w:trHeight w:val="666"/>
          <w:jc w:val="center"/>
        </w:trPr>
        <w:tc>
          <w:tcPr>
            <w:tcW w:w="2110" w:type="dxa"/>
          </w:tcPr>
          <w:p w:rsidR="003057FA" w:rsidRPr="004B0244" w:rsidRDefault="003057F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3057FA" w:rsidRPr="00C270E4" w:rsidRDefault="003057FA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Carr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Perrotte</w:t>
            </w:r>
            <w:proofErr w:type="spellEnd"/>
            <w:r>
              <w:rPr>
                <w:bCs/>
              </w:rPr>
              <w:t>, Radford</w:t>
            </w:r>
          </w:p>
        </w:tc>
        <w:tc>
          <w:tcPr>
            <w:tcW w:w="2110" w:type="dxa"/>
          </w:tcPr>
          <w:p w:rsidR="003057FA" w:rsidRPr="00C270E4" w:rsidRDefault="003057FA" w:rsidP="00B55647">
            <w:pPr>
              <w:rPr>
                <w:bCs/>
              </w:rPr>
            </w:pPr>
            <w:proofErr w:type="spellStart"/>
            <w:r>
              <w:rPr>
                <w:bCs/>
              </w:rPr>
              <w:t>Dobeck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Bartolini</w:t>
            </w:r>
            <w:proofErr w:type="spellEnd"/>
            <w:r>
              <w:rPr>
                <w:bCs/>
              </w:rPr>
              <w:t>, Lea</w:t>
            </w:r>
          </w:p>
        </w:tc>
        <w:tc>
          <w:tcPr>
            <w:tcW w:w="2111" w:type="dxa"/>
          </w:tcPr>
          <w:p w:rsidR="003057FA" w:rsidRDefault="003057FA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Wiegand</w:t>
            </w:r>
            <w:proofErr w:type="spellEnd"/>
            <w:r>
              <w:rPr>
                <w:bCs/>
              </w:rPr>
              <w:t>, Whitley, O’Brien</w:t>
            </w:r>
          </w:p>
        </w:tc>
      </w:tr>
      <w:tr w:rsidR="003057FA" w:rsidTr="003057FA">
        <w:trPr>
          <w:trHeight w:val="666"/>
          <w:jc w:val="center"/>
        </w:trPr>
        <w:tc>
          <w:tcPr>
            <w:tcW w:w="2110" w:type="dxa"/>
          </w:tcPr>
          <w:p w:rsidR="003057FA" w:rsidRPr="004B0244" w:rsidRDefault="003057F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3057FA" w:rsidRPr="00C270E4" w:rsidRDefault="003057FA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Carr</w:t>
            </w:r>
            <w:proofErr w:type="spellEnd"/>
            <w:r>
              <w:rPr>
                <w:bCs/>
              </w:rPr>
              <w:t xml:space="preserve">, Whitley, Lea </w:t>
            </w:r>
          </w:p>
        </w:tc>
        <w:tc>
          <w:tcPr>
            <w:tcW w:w="2110" w:type="dxa"/>
          </w:tcPr>
          <w:p w:rsidR="003057FA" w:rsidRPr="00C270E4" w:rsidRDefault="003057FA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Dobeck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="00152ADA">
              <w:rPr>
                <w:bCs/>
              </w:rPr>
              <w:t>Perrotte</w:t>
            </w:r>
            <w:proofErr w:type="spellEnd"/>
            <w:r w:rsidR="00152ADA">
              <w:rPr>
                <w:bCs/>
              </w:rPr>
              <w:t>, O’Brien</w:t>
            </w:r>
          </w:p>
        </w:tc>
        <w:tc>
          <w:tcPr>
            <w:tcW w:w="2111" w:type="dxa"/>
          </w:tcPr>
          <w:p w:rsidR="003057FA" w:rsidRDefault="003057FA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Wiegand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="00152ADA">
              <w:rPr>
                <w:bCs/>
              </w:rPr>
              <w:t>Bartolini</w:t>
            </w:r>
            <w:proofErr w:type="spellEnd"/>
            <w:r w:rsidR="00152ADA">
              <w:rPr>
                <w:bCs/>
              </w:rPr>
              <w:t xml:space="preserve">, </w:t>
            </w:r>
            <w:r>
              <w:rPr>
                <w:bCs/>
              </w:rPr>
              <w:t>Radford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C6A96"/>
    <w:rsid w:val="001D7B13"/>
    <w:rsid w:val="001E5442"/>
    <w:rsid w:val="001E6B04"/>
    <w:rsid w:val="001E6EB1"/>
    <w:rsid w:val="00206E1B"/>
    <w:rsid w:val="002179EF"/>
    <w:rsid w:val="00232AB6"/>
    <w:rsid w:val="00237585"/>
    <w:rsid w:val="00253301"/>
    <w:rsid w:val="0025360D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6488"/>
    <w:rsid w:val="002C0CD3"/>
    <w:rsid w:val="002D3093"/>
    <w:rsid w:val="002F4C69"/>
    <w:rsid w:val="003057FA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D24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67A2F"/>
    <w:rsid w:val="006708C4"/>
    <w:rsid w:val="00676341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79E6"/>
    <w:rsid w:val="00CA1773"/>
    <w:rsid w:val="00CC57CD"/>
    <w:rsid w:val="00CD05AA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2015-11-10T18:22:00Z</dcterms:created>
  <dcterms:modified xsi:type="dcterms:W3CDTF">2015-11-10T18:22:00Z</dcterms:modified>
</cp:coreProperties>
</file>